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66F5C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0.5pt;height:54pt" filled="t" fillcolor="aqua">
                                  <v:imagedata r:id="rId6" o:title=""/>
                                </v:shape>
                                <o:OLEObject Type="Embed" ProgID="Word.Picture.8" ShapeID="_x0000_i1026" DrawAspect="Content" ObjectID="_1653397160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6" type="#_x0000_t75" style="width:40.5pt;height:54pt" filled="t" fillcolor="aqua">
                            <v:imagedata r:id="rId6" o:title=""/>
                          </v:shape>
                          <o:OLEObject Type="Embed" ProgID="Word.Picture.8" ShapeID="_x0000_i1026" DrawAspect="Content" ObjectID="_1653397160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</w:t>
      </w:r>
      <w:r w:rsidR="0094000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94000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чер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вня</w:t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2020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5</w:t>
      </w:r>
      <w:r w:rsidR="0094000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9</w:t>
      </w:r>
    </w:p>
    <w:p w:rsidR="00F718E2" w:rsidRPr="00166F5C" w:rsidRDefault="00F718E2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D03425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</w:t>
      </w:r>
      <w:r w:rsidR="00C114D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скликання</w:t>
      </w:r>
    </w:p>
    <w:p w:rsidR="00735D34" w:rsidRPr="00166F5C" w:rsidRDefault="0094000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позачергової 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п’ятдесят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друг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ої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6C0AE1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кликати</w:t>
      </w:r>
      <w:r w:rsidR="00D0342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94000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позачергову 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п’ятдесят </w:t>
      </w:r>
      <w:r w:rsidR="0094000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друг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у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884BB5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</w:t>
      </w:r>
      <w:r w:rsidR="0094000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8</w:t>
      </w:r>
      <w:r w:rsidR="001C188D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94000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чер</w:t>
      </w:r>
      <w:r w:rsidR="00884BB5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вня</w:t>
      </w:r>
      <w:r w:rsidR="00091E6F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2020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="00705EA7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.00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</w:t>
      </w:r>
      <w:proofErr w:type="spellStart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М.Бірюзова</w:t>
      </w:r>
      <w:proofErr w:type="spellEnd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 ½, кім. 24.</w:t>
      </w:r>
    </w:p>
    <w:p w:rsidR="00F10D8D" w:rsidRPr="00166F5C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BB331C" w:rsidRPr="00166F5C" w:rsidRDefault="00F10D8D" w:rsidP="00E51C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tbl>
      <w:tblPr>
        <w:tblW w:w="10065" w:type="dxa"/>
        <w:tblInd w:w="-34" w:type="dxa"/>
        <w:tblLook w:val="01E0" w:firstRow="1" w:lastRow="1" w:firstColumn="1" w:lastColumn="1" w:noHBand="0" w:noVBand="0"/>
      </w:tblPr>
      <w:tblGrid>
        <w:gridCol w:w="426"/>
        <w:gridCol w:w="9639"/>
      </w:tblGrid>
      <w:tr w:rsidR="008753D3" w:rsidRPr="008753D3" w:rsidTr="00884BB5">
        <w:trPr>
          <w:trHeight w:val="295"/>
        </w:trPr>
        <w:tc>
          <w:tcPr>
            <w:tcW w:w="426" w:type="dxa"/>
          </w:tcPr>
          <w:p w:rsidR="008753D3" w:rsidRPr="008753D3" w:rsidRDefault="008753D3" w:rsidP="00171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8753D3" w:rsidRPr="00BF1A83" w:rsidRDefault="00BF1A83" w:rsidP="00BF1A83">
            <w:pPr>
              <w:pStyle w:val="a7"/>
              <w:numPr>
                <w:ilvl w:val="0"/>
                <w:numId w:val="1"/>
              </w:numPr>
              <w:suppressAutoHyphens/>
              <w:rPr>
                <w:szCs w:val="28"/>
              </w:rPr>
            </w:pPr>
            <w:r w:rsidRPr="00BF1A83">
              <w:rPr>
                <w:szCs w:val="28"/>
              </w:rPr>
              <w:t xml:space="preserve">Про прийняття до виконання </w:t>
            </w:r>
            <w:r w:rsidRPr="00BF1A83">
              <w:rPr>
                <w:szCs w:val="28"/>
              </w:rPr>
              <w:t>повноважень районної  ради.</w:t>
            </w:r>
          </w:p>
        </w:tc>
      </w:tr>
      <w:tr w:rsidR="00BF1A83" w:rsidRPr="008753D3" w:rsidTr="00884BB5">
        <w:tc>
          <w:tcPr>
            <w:tcW w:w="426" w:type="dxa"/>
          </w:tcPr>
          <w:p w:rsidR="00BF1A83" w:rsidRPr="008753D3" w:rsidRDefault="00BF1A83" w:rsidP="00BF1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BF1A83" w:rsidRPr="00BF1A83" w:rsidRDefault="00BF1A83" w:rsidP="00BF1A83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бюджету району у місті за І квартал 2020 року</w:t>
            </w:r>
            <w:r w:rsidRPr="00BF1A8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 бюджету 16201601000».</w:t>
            </w:r>
          </w:p>
        </w:tc>
      </w:tr>
      <w:tr w:rsidR="00BF1A83" w:rsidRPr="008753D3" w:rsidTr="00884BB5">
        <w:tc>
          <w:tcPr>
            <w:tcW w:w="426" w:type="dxa"/>
          </w:tcPr>
          <w:p w:rsidR="00BF1A83" w:rsidRPr="008753D3" w:rsidRDefault="00BF1A83" w:rsidP="00BF1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BF1A83" w:rsidRPr="00BF1A83" w:rsidRDefault="00BF1A83" w:rsidP="00BF1A83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розпоряджень голови районної  ради про виділення коштів за </w:t>
            </w:r>
            <w:r w:rsidR="006804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січень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-березень 2020 року»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BF1A83" w:rsidRPr="00940001" w:rsidTr="00884BB5">
        <w:tc>
          <w:tcPr>
            <w:tcW w:w="426" w:type="dxa"/>
          </w:tcPr>
          <w:p w:rsidR="00BF1A83" w:rsidRPr="008753D3" w:rsidRDefault="00BF1A83" w:rsidP="00BF1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BF1A83" w:rsidRPr="00BF1A83" w:rsidRDefault="00BF1A83" w:rsidP="00BF1A83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«Про бюджет Київського району у місті Полтаві на 2020 рік»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BF1A83" w:rsidRPr="00BF1A83" w:rsidTr="00884BB5">
        <w:tc>
          <w:tcPr>
            <w:tcW w:w="426" w:type="dxa"/>
          </w:tcPr>
          <w:p w:rsidR="00BF1A83" w:rsidRDefault="00BF1A83" w:rsidP="00BF1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BF1A83" w:rsidRPr="00BF1A83" w:rsidRDefault="00BF1A83" w:rsidP="00BF1A83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рішень виконавчого комітету  Київської районної в м.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Полтаві ради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BF1A83" w:rsidRPr="008753D3" w:rsidTr="00884BB5">
        <w:tc>
          <w:tcPr>
            <w:tcW w:w="426" w:type="dxa"/>
          </w:tcPr>
          <w:p w:rsidR="00BF1A83" w:rsidRDefault="00BF1A83" w:rsidP="00BF1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BF1A83" w:rsidRPr="00BF1A83" w:rsidRDefault="00BF1A83" w:rsidP="00BF1A83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Програми економічного  і соціального розвитку Київського району м. Полтави на 2020 рік</w:t>
            </w:r>
            <w:r w:rsidR="006804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BF1A83" w:rsidRPr="008753D3" w:rsidTr="00884BB5">
        <w:tc>
          <w:tcPr>
            <w:tcW w:w="426" w:type="dxa"/>
          </w:tcPr>
          <w:p w:rsidR="00BF1A83" w:rsidRDefault="00BF1A83" w:rsidP="00BF1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BF1A83" w:rsidRPr="00BF1A83" w:rsidRDefault="00BF1A83" w:rsidP="006804C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A8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виплату матеріальної грошової винагороди </w:t>
            </w:r>
            <w:r w:rsidRPr="00BF1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командиру громадського формування з охорони громадського порядку  «МБЗ 17»  </w:t>
            </w:r>
            <w:proofErr w:type="spellStart"/>
            <w:r w:rsidRPr="00BF1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Онацку</w:t>
            </w:r>
            <w:proofErr w:type="spellEnd"/>
            <w:r w:rsidRPr="00BF1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С.М.</w:t>
            </w:r>
          </w:p>
        </w:tc>
      </w:tr>
      <w:tr w:rsidR="00BF1A83" w:rsidRPr="008753D3" w:rsidTr="00884BB5">
        <w:tc>
          <w:tcPr>
            <w:tcW w:w="426" w:type="dxa"/>
          </w:tcPr>
          <w:p w:rsidR="00BF1A83" w:rsidRDefault="00BF1A83" w:rsidP="00BF1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</w:tcPr>
          <w:p w:rsidR="00BF1A83" w:rsidRPr="00BF1A83" w:rsidRDefault="00BF1A83" w:rsidP="00BF1A83">
            <w:pPr>
              <w:pStyle w:val="a9"/>
              <w:numPr>
                <w:ilvl w:val="0"/>
                <w:numId w:val="1"/>
              </w:numPr>
              <w:shd w:val="clear" w:color="auto" w:fill="FFFFFF"/>
              <w:tabs>
                <w:tab w:val="left" w:pos="393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F1A8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виплату матеріальної грошової  винагороди </w:t>
            </w:r>
            <w:r w:rsidRPr="00BF1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члену  громадського  формування з охорони громадського порядку  «МБЗ 17»  </w:t>
            </w:r>
            <w:proofErr w:type="spellStart"/>
            <w:r w:rsidRPr="00BF1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Трояну</w:t>
            </w:r>
            <w:proofErr w:type="spellEnd"/>
            <w:r w:rsidRPr="00BF1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В.Ю.</w:t>
            </w:r>
          </w:p>
        </w:tc>
      </w:tr>
      <w:tr w:rsidR="00BF1A83" w:rsidRPr="008753D3" w:rsidTr="00884BB5">
        <w:trPr>
          <w:trHeight w:val="1045"/>
        </w:trPr>
        <w:tc>
          <w:tcPr>
            <w:tcW w:w="426" w:type="dxa"/>
          </w:tcPr>
          <w:p w:rsidR="00BF1A83" w:rsidRPr="008753D3" w:rsidRDefault="00BF1A83" w:rsidP="00BF1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639" w:type="dxa"/>
            <w:hideMark/>
          </w:tcPr>
          <w:p w:rsidR="00BF1A83" w:rsidRPr="00BF1A83" w:rsidRDefault="00BF1A83" w:rsidP="00BF1A83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BF1A8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виплату матеріальної грошової  винагороди 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члену</w:t>
            </w:r>
            <w:r w:rsidRPr="00BF1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громадського формування з охорони громадськог</w:t>
            </w:r>
            <w:r w:rsidRPr="00BF1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о порядку  «МБЗ 17»  Грузді Д.Є.</w:t>
            </w:r>
          </w:p>
          <w:p w:rsidR="00BF1A83" w:rsidRPr="00BF1A83" w:rsidRDefault="00BF1A83" w:rsidP="00054583">
            <w:pPr>
              <w:pStyle w:val="a9"/>
              <w:numPr>
                <w:ilvl w:val="0"/>
                <w:numId w:val="1"/>
              </w:numPr>
              <w:shd w:val="clear" w:color="auto" w:fill="FFFFFF"/>
              <w:tabs>
                <w:tab w:val="left" w:pos="393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BF1A8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F1A8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виплату матеріальної грошової  винагороди членам громадських формувань з охорони громадського порядку Київського району м.</w:t>
            </w:r>
            <w:r w:rsidRPr="00BF1A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F1A8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Полтави</w:t>
            </w:r>
            <w:r w:rsidR="006804C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BF1A83" w:rsidRPr="00BF1A83" w:rsidRDefault="00BF1A83" w:rsidP="00BF1A83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складу  адміністративної комісії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BF1A83" w:rsidRPr="00BF1A83" w:rsidRDefault="00BF1A83" w:rsidP="00BF1A83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граничну межу відшкодування вартості товарів та ритуальних послуг для безоплатного поховання учасників бойових дій та осіб з інвалідністю  внаслідок війни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BF1A83" w:rsidRPr="00BF1A83" w:rsidRDefault="00BF1A83" w:rsidP="00BF1A83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 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«Про структуру і чисельність виконавчих органів ради та територіального центру з 1 березня 2019 року»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BF1A83" w:rsidRPr="00BF1A83" w:rsidRDefault="00BF1A83" w:rsidP="00BF1A83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дозволу на  списання комп’ютерної техніки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BF1A83" w:rsidRPr="00BF1A83" w:rsidRDefault="00BF1A83" w:rsidP="00BF1A83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розгляд заяв громадян з земельних питань</w:t>
            </w: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BF1A83" w:rsidRPr="00BF1A83" w:rsidRDefault="006804CA" w:rsidP="00BF1A83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bookmarkStart w:id="0" w:name="_GoBack"/>
            <w:bookmarkEnd w:id="0"/>
            <w:r w:rsidR="00BF1A83" w:rsidRPr="00BF1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Різне – до 7 хв.</w:t>
            </w:r>
          </w:p>
          <w:p w:rsidR="00BF1A83" w:rsidRPr="00BF1A83" w:rsidRDefault="00BF1A83" w:rsidP="00BF1A8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F1A8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Для виступів – до 5хв.</w:t>
            </w:r>
          </w:p>
          <w:p w:rsidR="00BF1A83" w:rsidRPr="00BF1A83" w:rsidRDefault="00BF1A83" w:rsidP="00BF1A83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A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довідок, заяв, оголошень, питань – до 3 хв.</w:t>
            </w:r>
          </w:p>
          <w:p w:rsidR="00BF1A83" w:rsidRPr="00BF1A83" w:rsidRDefault="00BF1A83" w:rsidP="00BF1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C0AE1" w:rsidRPr="00166F5C" w:rsidRDefault="00452E8E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lastRenderedPageBreak/>
        <w:t>ІІІ</w:t>
      </w:r>
      <w:r w:rsidR="006C0AE1" w:rsidRPr="00166F5C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Default="00452E8E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2B41FA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171992" w:rsidRPr="00166F5C" w:rsidRDefault="00171992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C0864" w:rsidRPr="00166F5C" w:rsidRDefault="001C0864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166F5C" w:rsidP="00BB3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sectPr w:rsidR="006C0AE1" w:rsidRPr="00166F5C" w:rsidSect="00884BB5">
      <w:pgSz w:w="11906" w:h="16838"/>
      <w:pgMar w:top="709" w:right="707" w:bottom="42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E2589"/>
    <w:multiLevelType w:val="hybridMultilevel"/>
    <w:tmpl w:val="7D3E3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229"/>
    <w:rsid w:val="00036EBB"/>
    <w:rsid w:val="00080C9B"/>
    <w:rsid w:val="00082D2A"/>
    <w:rsid w:val="00091E6F"/>
    <w:rsid w:val="000B4D7B"/>
    <w:rsid w:val="00112F7C"/>
    <w:rsid w:val="001352F8"/>
    <w:rsid w:val="00166F5C"/>
    <w:rsid w:val="00171992"/>
    <w:rsid w:val="001C0864"/>
    <w:rsid w:val="001C188D"/>
    <w:rsid w:val="002B41FA"/>
    <w:rsid w:val="002D4CDE"/>
    <w:rsid w:val="0043421F"/>
    <w:rsid w:val="00451FDF"/>
    <w:rsid w:val="00452E8E"/>
    <w:rsid w:val="0045673A"/>
    <w:rsid w:val="004928F6"/>
    <w:rsid w:val="004D67E2"/>
    <w:rsid w:val="005703E4"/>
    <w:rsid w:val="005E1C1A"/>
    <w:rsid w:val="0061250A"/>
    <w:rsid w:val="006238F3"/>
    <w:rsid w:val="0063497C"/>
    <w:rsid w:val="006804CA"/>
    <w:rsid w:val="006A7A60"/>
    <w:rsid w:val="006C0AE1"/>
    <w:rsid w:val="00705EA7"/>
    <w:rsid w:val="00735D34"/>
    <w:rsid w:val="00765001"/>
    <w:rsid w:val="0079427D"/>
    <w:rsid w:val="00840494"/>
    <w:rsid w:val="00840AB4"/>
    <w:rsid w:val="00846EAB"/>
    <w:rsid w:val="00864483"/>
    <w:rsid w:val="00874919"/>
    <w:rsid w:val="008753D3"/>
    <w:rsid w:val="00884BB5"/>
    <w:rsid w:val="008A280A"/>
    <w:rsid w:val="008B52C3"/>
    <w:rsid w:val="008D32FB"/>
    <w:rsid w:val="008D56B2"/>
    <w:rsid w:val="00940001"/>
    <w:rsid w:val="009403E2"/>
    <w:rsid w:val="00956776"/>
    <w:rsid w:val="00AB1888"/>
    <w:rsid w:val="00AD67E8"/>
    <w:rsid w:val="00BB331C"/>
    <w:rsid w:val="00BF1A83"/>
    <w:rsid w:val="00C01229"/>
    <w:rsid w:val="00C114DB"/>
    <w:rsid w:val="00C550DA"/>
    <w:rsid w:val="00C623B8"/>
    <w:rsid w:val="00C82BE1"/>
    <w:rsid w:val="00CD50FF"/>
    <w:rsid w:val="00D03425"/>
    <w:rsid w:val="00E3627B"/>
    <w:rsid w:val="00E51C04"/>
    <w:rsid w:val="00E55C21"/>
    <w:rsid w:val="00EC2461"/>
    <w:rsid w:val="00ED09A1"/>
    <w:rsid w:val="00F10D8D"/>
    <w:rsid w:val="00F20D4E"/>
    <w:rsid w:val="00F318CC"/>
    <w:rsid w:val="00F718E2"/>
    <w:rsid w:val="00F81696"/>
    <w:rsid w:val="00FE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6D98"/>
  <w15:docId w15:val="{AFCCFD32-4AD3-4FD2-923F-98F9BBB3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B331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B331C"/>
  </w:style>
  <w:style w:type="paragraph" w:styleId="a5">
    <w:name w:val="Balloon Text"/>
    <w:basedOn w:val="a"/>
    <w:link w:val="a6"/>
    <w:uiPriority w:val="99"/>
    <w:semiHidden/>
    <w:unhideWhenUsed/>
    <w:rsid w:val="00BB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331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166F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Верхний колонтитул Знак"/>
    <w:basedOn w:val="a0"/>
    <w:link w:val="a7"/>
    <w:rsid w:val="00166F5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F1A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34E6-8243-41A9-BF35-2B9EF777D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</cp:lastModifiedBy>
  <cp:revision>4</cp:revision>
  <cp:lastPrinted>2020-05-12T06:57:00Z</cp:lastPrinted>
  <dcterms:created xsi:type="dcterms:W3CDTF">2020-06-11T11:55:00Z</dcterms:created>
  <dcterms:modified xsi:type="dcterms:W3CDTF">2020-06-11T13:13:00Z</dcterms:modified>
</cp:coreProperties>
</file>